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20B" w:rsidRPr="006064C4" w:rsidRDefault="00F8220B" w:rsidP="008C3505">
      <w:pPr>
        <w:shd w:val="clear" w:color="auto" w:fill="FFFFFF"/>
        <w:spacing w:before="91" w:after="91" w:line="240" w:lineRule="auto"/>
        <w:jc w:val="center"/>
        <w:outlineLvl w:val="1"/>
        <w:rPr>
          <w:rFonts w:eastAsia="Times New Roman" w:cs="Arial"/>
          <w:kern w:val="36"/>
          <w:lang w:val="en-GB"/>
        </w:rPr>
      </w:pPr>
      <w:r w:rsidRPr="006064C4">
        <w:rPr>
          <w:rFonts w:eastAsia="Times New Roman" w:cs="Arial"/>
          <w:b/>
          <w:kern w:val="36"/>
          <w:sz w:val="32"/>
          <w:szCs w:val="32"/>
          <w:u w:val="single"/>
          <w:lang w:val="en-GB"/>
        </w:rPr>
        <w:t>Transcript Upload Instructions</w:t>
      </w:r>
      <w:r w:rsidR="008C3505" w:rsidRPr="006064C4">
        <w:rPr>
          <w:rFonts w:eastAsia="Times New Roman" w:cs="Arial"/>
          <w:b/>
          <w:kern w:val="36"/>
          <w:sz w:val="32"/>
          <w:szCs w:val="32"/>
          <w:u w:val="single"/>
          <w:lang w:val="en-GB"/>
        </w:rPr>
        <w:t xml:space="preserve"> (for ETA and Research Applicants</w:t>
      </w:r>
      <w:proofErr w:type="gramStart"/>
      <w:r w:rsidR="008C3505" w:rsidRPr="006064C4">
        <w:rPr>
          <w:rFonts w:eastAsia="Times New Roman" w:cs="Arial"/>
          <w:b/>
          <w:kern w:val="36"/>
          <w:sz w:val="32"/>
          <w:szCs w:val="32"/>
          <w:u w:val="single"/>
          <w:lang w:val="en-GB"/>
        </w:rPr>
        <w:t>)</w:t>
      </w:r>
      <w:proofErr w:type="gramEnd"/>
      <w:r w:rsidR="0083167B" w:rsidRPr="006064C4">
        <w:rPr>
          <w:rFonts w:eastAsia="Times New Roman" w:cs="Arial"/>
          <w:kern w:val="36"/>
          <w:sz w:val="32"/>
          <w:szCs w:val="32"/>
          <w:lang w:val="en-GB"/>
        </w:rPr>
        <w:br/>
      </w:r>
      <w:r w:rsidR="0083167B" w:rsidRPr="006064C4">
        <w:rPr>
          <w:rFonts w:eastAsia="Times New Roman" w:cs="Arial"/>
          <w:kern w:val="36"/>
          <w:lang w:val="en-GB"/>
        </w:rPr>
        <w:t xml:space="preserve">(downloaded from the Fulbright site (us.fulbrightonline.org) with Scripps notes are </w:t>
      </w:r>
      <w:r w:rsidR="0083167B" w:rsidRPr="006064C4">
        <w:rPr>
          <w:rFonts w:eastAsia="Times New Roman" w:cs="Arial"/>
          <w:kern w:val="36"/>
          <w:u w:val="single"/>
          <w:lang w:val="en-GB"/>
        </w:rPr>
        <w:t>underlined</w:t>
      </w:r>
      <w:r w:rsidR="0083167B" w:rsidRPr="006064C4">
        <w:rPr>
          <w:rFonts w:eastAsia="Times New Roman" w:cs="Arial"/>
          <w:kern w:val="36"/>
          <w:lang w:val="en-GB"/>
        </w:rPr>
        <w:t>.</w:t>
      </w:r>
    </w:p>
    <w:p w:rsidR="00F8220B" w:rsidRPr="006064C4" w:rsidRDefault="00F8220B" w:rsidP="00F8220B">
      <w:pPr>
        <w:shd w:val="clear" w:color="auto" w:fill="FFFFFF"/>
        <w:spacing w:before="91" w:after="91" w:line="240" w:lineRule="auto"/>
        <w:rPr>
          <w:rFonts w:eastAsia="Times New Roman" w:cs="Arial"/>
          <w:spacing w:val="-4"/>
          <w:lang w:val="en-GB"/>
        </w:rPr>
      </w:pPr>
      <w:r w:rsidRPr="006064C4">
        <w:rPr>
          <w:rFonts w:eastAsia="Times New Roman" w:cs="Arial"/>
          <w:spacing w:val="-4"/>
          <w:lang w:val="en-GB"/>
        </w:rPr>
        <w:t>The Fulbright Program requires a complete academic record of your higher education. You must provide transcripts from all undergraduate and graduate institutions from which you received or expect to receive degrees, regardless of your degree level. Transcripts must also be submitted from other institutions where you studied or received credit for coursework.</w:t>
      </w:r>
    </w:p>
    <w:p w:rsidR="00F8220B" w:rsidRPr="006064C4" w:rsidRDefault="00F8220B" w:rsidP="006064C4">
      <w:pPr>
        <w:shd w:val="clear" w:color="auto" w:fill="FFFFFF"/>
        <w:spacing w:after="0" w:line="240" w:lineRule="auto"/>
        <w:rPr>
          <w:rFonts w:eastAsia="Times New Roman" w:cs="Arial"/>
          <w:lang w:val="en-GB"/>
        </w:rPr>
      </w:pPr>
      <w:r w:rsidRPr="006064C4">
        <w:rPr>
          <w:rFonts w:eastAsia="Times New Roman" w:cs="Arial"/>
          <w:b/>
          <w:bCs/>
          <w:lang w:val="en-GB"/>
        </w:rPr>
        <w:t>Failure to submit any required transcripts will result in your being declared ineligible.</w:t>
      </w:r>
    </w:p>
    <w:p w:rsidR="006064C4" w:rsidRPr="006064C4" w:rsidRDefault="006064C4" w:rsidP="006064C4">
      <w:pPr>
        <w:shd w:val="clear" w:color="auto" w:fill="FFFFFF"/>
        <w:spacing w:after="0" w:line="240" w:lineRule="auto"/>
        <w:outlineLvl w:val="3"/>
        <w:rPr>
          <w:rFonts w:eastAsia="Times New Roman" w:cs="Arial"/>
          <w:b/>
          <w:bCs/>
          <w:sz w:val="10"/>
          <w:szCs w:val="10"/>
          <w:lang w:val="en-GB"/>
        </w:rPr>
      </w:pPr>
    </w:p>
    <w:p w:rsidR="00F8220B" w:rsidRPr="006064C4" w:rsidRDefault="00F8220B" w:rsidP="006064C4">
      <w:pPr>
        <w:shd w:val="clear" w:color="auto" w:fill="FFFFFF"/>
        <w:spacing w:after="0" w:line="240" w:lineRule="auto"/>
        <w:outlineLvl w:val="3"/>
        <w:rPr>
          <w:rFonts w:eastAsia="Times New Roman" w:cs="Arial"/>
          <w:sz w:val="8"/>
          <w:szCs w:val="8"/>
          <w:lang w:val="en-GB"/>
        </w:rPr>
      </w:pPr>
      <w:r w:rsidRPr="006064C4">
        <w:rPr>
          <w:rFonts w:eastAsia="Times New Roman" w:cs="Arial"/>
          <w:b/>
          <w:bCs/>
          <w:lang w:val="en-GB"/>
        </w:rPr>
        <w:t>Type of Transcript</w:t>
      </w:r>
      <w:r w:rsidR="006064C4" w:rsidRPr="006064C4">
        <w:rPr>
          <w:rFonts w:eastAsia="Times New Roman" w:cs="Arial"/>
          <w:b/>
          <w:bCs/>
          <w:lang w:val="en-GB"/>
        </w:rPr>
        <w:br/>
      </w:r>
      <w:r w:rsidRPr="006064C4">
        <w:rPr>
          <w:rFonts w:eastAsia="Times New Roman" w:cs="Arial"/>
          <w:b/>
          <w:lang w:val="en-GB"/>
        </w:rPr>
        <w:t>The transcript that you scan and upload must be a document that was produced by the registrar (not one that you download from your student portal)</w:t>
      </w:r>
      <w:r w:rsidRPr="006064C4">
        <w:rPr>
          <w:rFonts w:eastAsia="Times New Roman" w:cs="Arial"/>
          <w:lang w:val="en-GB"/>
        </w:rPr>
        <w:t>.  Essentially this will be an academic record that is organized chronologically--with course titles, credits and grades. This may be a Student Copy of an official transcript or the official transcript itself.</w:t>
      </w:r>
      <w:r w:rsidR="006064C4" w:rsidRPr="006064C4">
        <w:rPr>
          <w:rFonts w:eastAsia="Times New Roman" w:cs="Arial"/>
          <w:lang w:val="en-GB"/>
        </w:rPr>
        <w:br/>
      </w:r>
    </w:p>
    <w:p w:rsidR="006064C4" w:rsidRPr="006064C4" w:rsidRDefault="00F8220B" w:rsidP="006064C4">
      <w:pPr>
        <w:shd w:val="clear" w:color="auto" w:fill="FFFFFF"/>
        <w:spacing w:after="0" w:line="240" w:lineRule="auto"/>
        <w:rPr>
          <w:rFonts w:eastAsia="Times New Roman" w:cs="Arial"/>
          <w:sz w:val="8"/>
          <w:szCs w:val="8"/>
          <w:u w:val="single"/>
          <w:lang w:val="en-GB"/>
        </w:rPr>
      </w:pPr>
      <w:r w:rsidRPr="006064C4">
        <w:rPr>
          <w:rFonts w:eastAsia="Times New Roman" w:cs="Arial"/>
          <w:lang w:val="en-GB"/>
        </w:rPr>
        <w:t xml:space="preserve">Some transcripts also report coursework from a different institution. If the course names and grades appear on the transcript that you are </w:t>
      </w:r>
      <w:proofErr w:type="gramStart"/>
      <w:r w:rsidRPr="006064C4">
        <w:rPr>
          <w:rFonts w:eastAsia="Times New Roman" w:cs="Arial"/>
          <w:lang w:val="en-GB"/>
        </w:rPr>
        <w:t>uploading/submitting</w:t>
      </w:r>
      <w:proofErr w:type="gramEnd"/>
      <w:r w:rsidRPr="006064C4">
        <w:rPr>
          <w:rFonts w:eastAsia="Times New Roman" w:cs="Arial"/>
          <w:lang w:val="en-GB"/>
        </w:rPr>
        <w:t xml:space="preserve">, then it is not necessary for you to also upload/submit a separate transcript for transfer credit. </w:t>
      </w:r>
      <w:r w:rsidR="0083167B" w:rsidRPr="006064C4">
        <w:rPr>
          <w:rFonts w:eastAsia="Times New Roman" w:cs="Arial"/>
          <w:lang w:val="en-GB"/>
        </w:rPr>
        <w:br/>
      </w:r>
    </w:p>
    <w:p w:rsidR="00F8220B" w:rsidRPr="006064C4" w:rsidRDefault="0083167B" w:rsidP="006064C4">
      <w:pPr>
        <w:shd w:val="clear" w:color="auto" w:fill="FFFFFF"/>
        <w:spacing w:after="0" w:line="240" w:lineRule="auto"/>
        <w:rPr>
          <w:rFonts w:eastAsia="Times New Roman" w:cs="Arial"/>
          <w:lang w:val="en-GB"/>
        </w:rPr>
      </w:pPr>
      <w:r w:rsidRPr="006064C4">
        <w:rPr>
          <w:rFonts w:eastAsia="Times New Roman" w:cs="Arial"/>
          <w:u w:val="single"/>
          <w:lang w:val="en-GB"/>
        </w:rPr>
        <w:t xml:space="preserve">Grades &amp; course names from Scripps Off-Campus Study programs appear on the official Scripps transcript, so there is no need to request a transcript for this work. </w:t>
      </w:r>
      <w:r w:rsidRPr="006064C4">
        <w:rPr>
          <w:rFonts w:eastAsia="Times New Roman" w:cs="Arial"/>
          <w:u w:val="single"/>
          <w:lang w:val="en-GB"/>
        </w:rPr>
        <w:br/>
        <w:t xml:space="preserve">Grades and course names for summer programs or from transfer institutions do not appear on the official Scripps transcript. If, after reading the </w:t>
      </w:r>
      <w:r w:rsidR="003B198B" w:rsidRPr="006064C4">
        <w:rPr>
          <w:rFonts w:eastAsia="Times New Roman" w:cs="Arial"/>
          <w:u w:val="single"/>
          <w:lang w:val="en-GB"/>
        </w:rPr>
        <w:t xml:space="preserve">following </w:t>
      </w:r>
      <w:r w:rsidRPr="006064C4">
        <w:rPr>
          <w:rFonts w:eastAsia="Times New Roman" w:cs="Arial"/>
          <w:u w:val="single"/>
          <w:lang w:val="en-GB"/>
        </w:rPr>
        <w:t>note on “exceptions,</w:t>
      </w:r>
      <w:r w:rsidR="003B198B" w:rsidRPr="006064C4">
        <w:rPr>
          <w:rFonts w:eastAsia="Times New Roman" w:cs="Arial"/>
          <w:u w:val="single"/>
          <w:lang w:val="en-GB"/>
        </w:rPr>
        <w:t>”</w:t>
      </w:r>
      <w:r w:rsidRPr="006064C4">
        <w:rPr>
          <w:rFonts w:eastAsia="Times New Roman" w:cs="Arial"/>
          <w:u w:val="single"/>
          <w:lang w:val="en-GB"/>
        </w:rPr>
        <w:t xml:space="preserve"> you want these items to be noted by Fulbright, you should request an official transcript from the relevant institution as soon as possible.</w:t>
      </w:r>
      <w:r w:rsidRPr="006064C4">
        <w:rPr>
          <w:rFonts w:eastAsia="Times New Roman" w:cs="Arial"/>
          <w:smallCaps/>
          <w:u w:val="single"/>
          <w:lang w:val="en-GB"/>
        </w:rPr>
        <w:t xml:space="preserve"> </w:t>
      </w:r>
      <w:r w:rsidRPr="006064C4">
        <w:rPr>
          <w:rFonts w:eastAsia="Times New Roman" w:cs="Arial"/>
          <w:smallCaps/>
          <w:u w:val="single"/>
          <w:lang w:val="en-GB"/>
        </w:rPr>
        <w:br/>
      </w:r>
      <w:r w:rsidRPr="006064C4">
        <w:rPr>
          <w:rFonts w:eastAsia="Times New Roman" w:cs="Arial"/>
          <w:smallCaps/>
          <w:u w:val="single"/>
          <w:lang w:val="en-GB"/>
        </w:rPr>
        <w:br/>
      </w:r>
      <w:r w:rsidR="00F8220B" w:rsidRPr="006064C4">
        <w:rPr>
          <w:rFonts w:eastAsia="Times New Roman" w:cs="Arial"/>
          <w:b/>
          <w:bCs/>
          <w:lang w:val="en-GB"/>
        </w:rPr>
        <w:t>Exceptions can be made for individual transcripts that list fewer than 12 transfer credits/grades and if the course work is not relevant to your Fulbright project</w:t>
      </w:r>
      <w:r w:rsidR="00F8220B" w:rsidRPr="006064C4">
        <w:rPr>
          <w:rFonts w:eastAsia="Times New Roman" w:cs="Arial"/>
          <w:lang w:val="en-GB"/>
        </w:rPr>
        <w:t>. That is, it may not be necessary for you to acquire and submit transcripts for summer programs or short-term study abroad. While you may use your judgment as to whether or not to include a particular transcript, keep in mind that the more complete your academic record, the better the review committees will be able to assess your background and preparation.</w:t>
      </w:r>
    </w:p>
    <w:p w:rsidR="00F8220B" w:rsidRPr="006064C4" w:rsidRDefault="00F8220B" w:rsidP="00F8220B">
      <w:pPr>
        <w:shd w:val="clear" w:color="auto" w:fill="FFFFFF"/>
        <w:spacing w:before="91" w:after="91" w:line="240" w:lineRule="auto"/>
        <w:rPr>
          <w:rFonts w:eastAsia="Times New Roman" w:cs="Arial"/>
          <w:lang w:val="en-GB"/>
        </w:rPr>
      </w:pPr>
      <w:r w:rsidRPr="006064C4">
        <w:rPr>
          <w:rFonts w:eastAsia="Times New Roman" w:cs="Arial"/>
          <w:lang w:val="en-GB"/>
        </w:rPr>
        <w:t> </w:t>
      </w:r>
      <w:r w:rsidRPr="006064C4">
        <w:rPr>
          <w:rFonts w:eastAsia="Times New Roman" w:cs="Arial"/>
          <w:b/>
          <w:bCs/>
          <w:lang w:val="en-GB"/>
        </w:rPr>
        <w:t xml:space="preserve">Scanning Your </w:t>
      </w:r>
      <w:proofErr w:type="gramStart"/>
      <w:r w:rsidRPr="006064C4">
        <w:rPr>
          <w:rFonts w:eastAsia="Times New Roman" w:cs="Arial"/>
          <w:b/>
          <w:bCs/>
          <w:lang w:val="en-GB"/>
        </w:rPr>
        <w:t>Transcripts</w:t>
      </w:r>
      <w:r w:rsidR="003B198B" w:rsidRPr="006064C4">
        <w:rPr>
          <w:rFonts w:eastAsia="Times New Roman" w:cs="Arial"/>
          <w:b/>
          <w:bCs/>
          <w:lang w:val="en-GB"/>
        </w:rPr>
        <w:t xml:space="preserve">  </w:t>
      </w:r>
      <w:r w:rsidR="003B198B" w:rsidRPr="006064C4">
        <w:rPr>
          <w:rFonts w:eastAsia="Times New Roman" w:cs="Arial"/>
          <w:bCs/>
          <w:u w:val="single"/>
          <w:lang w:val="en-GB"/>
        </w:rPr>
        <w:t>(</w:t>
      </w:r>
      <w:proofErr w:type="gramEnd"/>
      <w:r w:rsidR="003B198B" w:rsidRPr="006064C4">
        <w:rPr>
          <w:rFonts w:eastAsia="Times New Roman" w:cs="Arial"/>
          <w:bCs/>
          <w:u w:val="single"/>
          <w:lang w:val="en-GB"/>
        </w:rPr>
        <w:t>Off-Campus Study has a scanner that can be used for this purpose)</w:t>
      </w:r>
    </w:p>
    <w:p w:rsidR="00F8220B" w:rsidRPr="006064C4" w:rsidRDefault="00F8220B" w:rsidP="00F8220B">
      <w:pPr>
        <w:shd w:val="clear" w:color="auto" w:fill="FFFFFF"/>
        <w:spacing w:before="91" w:after="91" w:line="240" w:lineRule="auto"/>
        <w:rPr>
          <w:rFonts w:eastAsia="Times New Roman" w:cs="Arial"/>
          <w:lang w:val="en-GB"/>
        </w:rPr>
      </w:pPr>
      <w:r w:rsidRPr="006064C4">
        <w:rPr>
          <w:rFonts w:eastAsia="Times New Roman" w:cs="Arial"/>
          <w:b/>
          <w:bCs/>
          <w:lang w:val="en-GB"/>
        </w:rPr>
        <w:t xml:space="preserve">Scan by Degree Level: </w:t>
      </w:r>
      <w:r w:rsidRPr="006064C4">
        <w:rPr>
          <w:rFonts w:eastAsia="Times New Roman" w:cs="Arial"/>
          <w:lang w:val="en-GB"/>
        </w:rPr>
        <w:t>Once you have collected all of your transcripts, scan them according to degree level.</w:t>
      </w:r>
    </w:p>
    <w:p w:rsidR="006064C4" w:rsidRPr="006064C4" w:rsidRDefault="00F8220B" w:rsidP="006064C4">
      <w:pPr>
        <w:shd w:val="clear" w:color="auto" w:fill="FFFFFF"/>
        <w:spacing w:after="0" w:line="240" w:lineRule="auto"/>
        <w:ind w:left="360"/>
        <w:rPr>
          <w:rFonts w:eastAsia="Times New Roman" w:cs="Arial"/>
          <w:sz w:val="8"/>
          <w:szCs w:val="8"/>
          <w:lang w:val="en-GB"/>
        </w:rPr>
      </w:pPr>
      <w:r w:rsidRPr="006064C4">
        <w:rPr>
          <w:rFonts w:eastAsia="Times New Roman" w:cs="Arial"/>
          <w:lang w:val="en-GB"/>
        </w:rPr>
        <w:t>Undergraduate</w:t>
      </w:r>
      <w:r w:rsidRPr="006064C4">
        <w:rPr>
          <w:rFonts w:eastAsia="Times New Roman" w:cs="Arial"/>
          <w:lang w:val="en-GB"/>
        </w:rPr>
        <w:br/>
        <w:t>Master’s-level</w:t>
      </w:r>
      <w:r w:rsidRPr="006064C4">
        <w:rPr>
          <w:rFonts w:eastAsia="Times New Roman" w:cs="Arial"/>
          <w:lang w:val="en-GB"/>
        </w:rPr>
        <w:br/>
      </w:r>
    </w:p>
    <w:p w:rsidR="008B3E95" w:rsidRPr="006064C4" w:rsidRDefault="00F8220B" w:rsidP="006064C4">
      <w:pPr>
        <w:shd w:val="clear" w:color="auto" w:fill="FFFFFF"/>
        <w:spacing w:after="0" w:line="240" w:lineRule="auto"/>
        <w:ind w:left="360"/>
        <w:rPr>
          <w:rFonts w:eastAsia="Times New Roman" w:cs="Arial"/>
          <w:sz w:val="6"/>
          <w:szCs w:val="6"/>
          <w:lang w:val="en-GB"/>
        </w:rPr>
      </w:pPr>
      <w:proofErr w:type="gramStart"/>
      <w:r w:rsidRPr="006064C4">
        <w:rPr>
          <w:rFonts w:eastAsia="Times New Roman" w:cs="Arial"/>
          <w:lang w:val="en-GB"/>
        </w:rPr>
        <w:t>If you have more than one institution per degree level, order the most recent transcript first, followed by others in chronological order.</w:t>
      </w:r>
      <w:proofErr w:type="gramEnd"/>
      <w:r w:rsidRPr="006064C4">
        <w:rPr>
          <w:rFonts w:eastAsia="Times New Roman" w:cs="Arial"/>
          <w:b/>
          <w:bCs/>
          <w:lang w:val="en-GB"/>
        </w:rPr>
        <w:t xml:space="preserve"> </w:t>
      </w:r>
      <w:r w:rsidR="006064C4" w:rsidRPr="006064C4">
        <w:rPr>
          <w:rFonts w:eastAsia="Times New Roman" w:cs="Arial"/>
          <w:b/>
          <w:bCs/>
          <w:lang w:val="en-GB"/>
        </w:rPr>
        <w:br/>
      </w:r>
    </w:p>
    <w:p w:rsidR="00F8220B" w:rsidRPr="006064C4" w:rsidRDefault="00F8220B" w:rsidP="006064C4">
      <w:pPr>
        <w:shd w:val="clear" w:color="auto" w:fill="FFFFFF"/>
        <w:spacing w:after="0" w:line="240" w:lineRule="auto"/>
        <w:ind w:left="360"/>
        <w:rPr>
          <w:rFonts w:eastAsia="Times New Roman" w:cs="Arial"/>
          <w:sz w:val="20"/>
          <w:szCs w:val="20"/>
          <w:lang w:val="en-GB"/>
        </w:rPr>
      </w:pPr>
      <w:r w:rsidRPr="006064C4">
        <w:rPr>
          <w:rFonts w:eastAsia="Times New Roman" w:cs="Arial"/>
          <w:b/>
          <w:bCs/>
          <w:sz w:val="20"/>
          <w:szCs w:val="20"/>
          <w:lang w:val="en-GB"/>
        </w:rPr>
        <w:t xml:space="preserve">Document Orientation: </w:t>
      </w:r>
      <w:r w:rsidR="006064C4" w:rsidRPr="006064C4">
        <w:rPr>
          <w:rFonts w:eastAsia="Times New Roman" w:cs="Arial"/>
          <w:b/>
          <w:bCs/>
          <w:sz w:val="20"/>
          <w:szCs w:val="20"/>
          <w:lang w:val="en-GB"/>
        </w:rPr>
        <w:t xml:space="preserve">   </w:t>
      </w:r>
      <w:r w:rsidRPr="006064C4">
        <w:rPr>
          <w:rFonts w:eastAsia="Times New Roman" w:cs="Arial"/>
          <w:sz w:val="20"/>
          <w:szCs w:val="20"/>
          <w:lang w:val="en-GB"/>
        </w:rPr>
        <w:t>When you scan your transcript, make sure that the document orientation is correct.</w:t>
      </w:r>
    </w:p>
    <w:p w:rsidR="00F8220B" w:rsidRPr="006064C4" w:rsidRDefault="00F8220B" w:rsidP="006064C4">
      <w:pPr>
        <w:numPr>
          <w:ilvl w:val="0"/>
          <w:numId w:val="3"/>
        </w:numPr>
        <w:shd w:val="clear" w:color="auto" w:fill="FFFFFF"/>
        <w:spacing w:after="0" w:line="240" w:lineRule="auto"/>
        <w:rPr>
          <w:rFonts w:eastAsia="Times New Roman" w:cs="Arial"/>
          <w:sz w:val="20"/>
          <w:szCs w:val="20"/>
          <w:lang w:val="en-GB"/>
        </w:rPr>
      </w:pPr>
      <w:r w:rsidRPr="006064C4">
        <w:rPr>
          <w:rFonts w:eastAsia="Times New Roman" w:cs="Arial"/>
          <w:sz w:val="20"/>
          <w:szCs w:val="20"/>
          <w:lang w:val="en-GB"/>
        </w:rPr>
        <w:t>Transcripts that are printed vertically (Portrait) should be scanned so that they appear in the Portrait format in the PDF.</w:t>
      </w:r>
    </w:p>
    <w:p w:rsidR="00F8220B" w:rsidRPr="006064C4" w:rsidRDefault="00F8220B" w:rsidP="006064C4">
      <w:pPr>
        <w:numPr>
          <w:ilvl w:val="0"/>
          <w:numId w:val="3"/>
        </w:numPr>
        <w:shd w:val="clear" w:color="auto" w:fill="FFFFFF"/>
        <w:spacing w:after="0" w:line="240" w:lineRule="auto"/>
        <w:rPr>
          <w:rFonts w:eastAsia="Times New Roman" w:cs="Arial"/>
          <w:lang w:val="en-GB"/>
        </w:rPr>
      </w:pPr>
      <w:r w:rsidRPr="006064C4">
        <w:rPr>
          <w:rFonts w:eastAsia="Times New Roman" w:cs="Arial"/>
          <w:sz w:val="20"/>
          <w:szCs w:val="20"/>
          <w:lang w:val="en-GB"/>
        </w:rPr>
        <w:t>Transcripts that are printed horizontally (Landscape) should be scanned so that they appear in Landscape format in the PDF</w:t>
      </w:r>
      <w:r w:rsidRPr="006064C4">
        <w:rPr>
          <w:rFonts w:eastAsia="Times New Roman" w:cs="Arial"/>
          <w:lang w:val="en-GB"/>
        </w:rPr>
        <w:t>.</w:t>
      </w:r>
    </w:p>
    <w:p w:rsidR="006064C4" w:rsidRPr="006064C4" w:rsidRDefault="006064C4" w:rsidP="006064C4">
      <w:pPr>
        <w:shd w:val="clear" w:color="auto" w:fill="FFFFFF"/>
        <w:spacing w:after="0" w:line="240" w:lineRule="auto"/>
        <w:rPr>
          <w:rFonts w:eastAsia="Times New Roman" w:cs="Arial"/>
          <w:b/>
          <w:bCs/>
          <w:sz w:val="6"/>
          <w:szCs w:val="6"/>
          <w:lang w:val="en-GB"/>
        </w:rPr>
      </w:pPr>
    </w:p>
    <w:p w:rsidR="00F8220B" w:rsidRPr="006064C4" w:rsidRDefault="00F8220B" w:rsidP="006064C4">
      <w:pPr>
        <w:shd w:val="clear" w:color="auto" w:fill="FFFFFF"/>
        <w:spacing w:after="0" w:line="240" w:lineRule="auto"/>
        <w:rPr>
          <w:rFonts w:eastAsia="Times New Roman" w:cs="Arial"/>
          <w:lang w:val="en-GB"/>
        </w:rPr>
      </w:pPr>
      <w:r w:rsidRPr="006064C4">
        <w:rPr>
          <w:rFonts w:eastAsia="Times New Roman" w:cs="Arial"/>
          <w:b/>
          <w:bCs/>
          <w:lang w:val="en-GB"/>
        </w:rPr>
        <w:t xml:space="preserve">Saving your document: </w:t>
      </w:r>
      <w:r w:rsidRPr="006064C4">
        <w:rPr>
          <w:rFonts w:eastAsia="Times New Roman" w:cs="Arial"/>
          <w:lang w:val="en-GB"/>
        </w:rPr>
        <w:t>To ensure successful processing, please include a file extension when naming (e.g., UndergradTanscript.doc) and limit the size of the uploaded files to approximately 10 pages.</w:t>
      </w:r>
    </w:p>
    <w:p w:rsidR="00F8220B" w:rsidRPr="006064C4" w:rsidRDefault="00F8220B" w:rsidP="00F8220B">
      <w:pPr>
        <w:shd w:val="clear" w:color="auto" w:fill="FFFFFF"/>
        <w:spacing w:before="91" w:after="91" w:line="240" w:lineRule="auto"/>
        <w:rPr>
          <w:rFonts w:eastAsia="Times New Roman" w:cs="Arial"/>
          <w:lang w:val="en-GB"/>
        </w:rPr>
      </w:pPr>
      <w:r w:rsidRPr="006064C4">
        <w:rPr>
          <w:rFonts w:eastAsia="Times New Roman" w:cs="Arial"/>
          <w:b/>
          <w:bCs/>
          <w:lang w:val="en-GB"/>
        </w:rPr>
        <w:t xml:space="preserve">View Scanned Document: </w:t>
      </w:r>
      <w:r w:rsidRPr="006064C4">
        <w:rPr>
          <w:rFonts w:eastAsia="Times New Roman" w:cs="Arial"/>
          <w:lang w:val="en-GB"/>
        </w:rPr>
        <w:t>Make sure that your scanned document is legible and orientation is correct for all pages in the document.</w:t>
      </w:r>
    </w:p>
    <w:p w:rsidR="006064C4" w:rsidRPr="006064C4" w:rsidRDefault="00F8220B" w:rsidP="00F8220B">
      <w:pPr>
        <w:shd w:val="clear" w:color="auto" w:fill="FFFFFF"/>
        <w:spacing w:before="91" w:after="91" w:line="240" w:lineRule="auto"/>
        <w:rPr>
          <w:rFonts w:eastAsia="Times New Roman" w:cs="Arial"/>
          <w:b/>
          <w:bCs/>
          <w:sz w:val="8"/>
          <w:szCs w:val="8"/>
          <w:lang w:val="en-GB"/>
        </w:rPr>
      </w:pPr>
      <w:r w:rsidRPr="006064C4">
        <w:rPr>
          <w:rFonts w:eastAsia="Times New Roman" w:cs="Arial"/>
          <w:b/>
          <w:bCs/>
          <w:spacing w:val="-6"/>
          <w:sz w:val="20"/>
          <w:szCs w:val="20"/>
          <w:lang w:val="en-GB"/>
        </w:rPr>
        <w:t>It will not be a positive reflection on your application if your transcript is not legible or is side-ways when viewed in the PDF!</w:t>
      </w:r>
      <w:r w:rsidR="003B198B" w:rsidRPr="006064C4">
        <w:rPr>
          <w:rFonts w:eastAsia="Times New Roman" w:cs="Arial"/>
          <w:b/>
          <w:bCs/>
          <w:spacing w:val="-6"/>
          <w:sz w:val="20"/>
          <w:szCs w:val="20"/>
          <w:lang w:val="en-GB"/>
        </w:rPr>
        <w:br/>
      </w:r>
    </w:p>
    <w:p w:rsidR="00F8220B" w:rsidRPr="006064C4" w:rsidRDefault="00F8220B" w:rsidP="00F8220B">
      <w:pPr>
        <w:shd w:val="clear" w:color="auto" w:fill="FFFFFF"/>
        <w:spacing w:before="91" w:after="91" w:line="240" w:lineRule="auto"/>
        <w:rPr>
          <w:rFonts w:eastAsia="Times New Roman" w:cs="Arial"/>
          <w:b/>
          <w:bCs/>
          <w:lang w:val="en-GB"/>
        </w:rPr>
      </w:pPr>
      <w:r w:rsidRPr="006064C4">
        <w:rPr>
          <w:rFonts w:eastAsia="Times New Roman" w:cs="Arial"/>
          <w:b/>
          <w:bCs/>
          <w:lang w:val="en-GB"/>
        </w:rPr>
        <w:t>Larger Scanned Files</w:t>
      </w:r>
    </w:p>
    <w:p w:rsidR="00F8220B" w:rsidRPr="006064C4" w:rsidRDefault="00F8220B" w:rsidP="00F8220B">
      <w:pPr>
        <w:shd w:val="clear" w:color="auto" w:fill="FFFFFF"/>
        <w:spacing w:before="91" w:after="91" w:line="240" w:lineRule="auto"/>
        <w:rPr>
          <w:rFonts w:eastAsia="Times New Roman" w:cs="Arial"/>
          <w:lang w:val="en-GB"/>
        </w:rPr>
      </w:pPr>
      <w:r w:rsidRPr="006064C4">
        <w:rPr>
          <w:rFonts w:eastAsia="Times New Roman" w:cs="Arial"/>
          <w:lang w:val="en-GB"/>
        </w:rPr>
        <w:t>We recommend that you scan and upload documents by degree level to facilitate the proper ordering of your transcripts in the PDF version of you complete application that is read online.</w:t>
      </w:r>
    </w:p>
    <w:p w:rsidR="00F8220B" w:rsidRPr="006064C4" w:rsidRDefault="00F8220B" w:rsidP="00F8220B">
      <w:pPr>
        <w:shd w:val="clear" w:color="auto" w:fill="FFFFFF"/>
        <w:spacing w:before="91" w:after="91" w:line="240" w:lineRule="auto"/>
        <w:rPr>
          <w:rFonts w:eastAsia="Times New Roman" w:cs="Arial"/>
          <w:lang w:val="en-GB"/>
        </w:rPr>
      </w:pPr>
      <w:r w:rsidRPr="006064C4">
        <w:rPr>
          <w:rFonts w:eastAsia="Times New Roman" w:cs="Arial"/>
          <w:lang w:val="en-GB"/>
        </w:rPr>
        <w:t xml:space="preserve">If a set of scanned transcripts (e.g., for your Undergraduate degree institutions) exceeds the maximum size, you may create two separate documents. In this example, upload the transcript with the most recent degree work, </w:t>
      </w:r>
      <w:proofErr w:type="spellStart"/>
      <w:r w:rsidRPr="006064C4">
        <w:rPr>
          <w:rFonts w:eastAsia="Times New Roman" w:cs="Arial"/>
          <w:lang w:val="en-GB"/>
        </w:rPr>
        <w:t>i.e</w:t>
      </w:r>
      <w:proofErr w:type="spellEnd"/>
      <w:r w:rsidRPr="006064C4">
        <w:rPr>
          <w:rFonts w:eastAsia="Times New Roman" w:cs="Arial"/>
          <w:lang w:val="en-GB"/>
        </w:rPr>
        <w:t xml:space="preserve">, </w:t>
      </w:r>
      <w:proofErr w:type="gramStart"/>
      <w:r w:rsidRPr="006064C4">
        <w:rPr>
          <w:rFonts w:eastAsia="Times New Roman" w:cs="Arial"/>
          <w:lang w:val="en-GB"/>
        </w:rPr>
        <w:t>your bachelor’s</w:t>
      </w:r>
      <w:proofErr w:type="gramEnd"/>
      <w:r w:rsidRPr="006064C4">
        <w:rPr>
          <w:rFonts w:eastAsia="Times New Roman" w:cs="Arial"/>
          <w:lang w:val="en-GB"/>
        </w:rPr>
        <w:t xml:space="preserve"> degree granting institution, in </w:t>
      </w:r>
      <w:r w:rsidRPr="006064C4">
        <w:rPr>
          <w:rFonts w:eastAsia="Times New Roman" w:cs="Arial"/>
          <w:b/>
          <w:bCs/>
          <w:lang w:val="en-GB"/>
        </w:rPr>
        <w:t>Transcript Upload Page 2</w:t>
      </w:r>
      <w:r w:rsidRPr="006064C4">
        <w:rPr>
          <w:rFonts w:eastAsia="Times New Roman" w:cs="Arial"/>
          <w:lang w:val="en-GB"/>
        </w:rPr>
        <w:t xml:space="preserve">, followed by your other undergraduate transfer transcripts, in </w:t>
      </w:r>
      <w:r w:rsidRPr="006064C4">
        <w:rPr>
          <w:rFonts w:eastAsia="Times New Roman" w:cs="Arial"/>
          <w:b/>
          <w:bCs/>
          <w:lang w:val="en-GB"/>
        </w:rPr>
        <w:t>Transcript Upload Page 1</w:t>
      </w:r>
      <w:r w:rsidRPr="006064C4">
        <w:rPr>
          <w:rFonts w:eastAsia="Times New Roman" w:cs="Arial"/>
          <w:lang w:val="en-GB"/>
        </w:rPr>
        <w:t>. The same advice applies if you have two sets of same degree level transcripts with different orientations—one is portrait and one is landscape. The most recent transcript is scanned into the higher page number.</w:t>
      </w:r>
    </w:p>
    <w:p w:rsidR="00F8220B" w:rsidRPr="006064C4" w:rsidRDefault="00F8220B" w:rsidP="003B198B">
      <w:pPr>
        <w:shd w:val="clear" w:color="auto" w:fill="FFFFFF"/>
        <w:spacing w:before="100" w:beforeAutospacing="1" w:after="100" w:afterAutospacing="1" w:line="240" w:lineRule="auto"/>
        <w:outlineLvl w:val="3"/>
        <w:rPr>
          <w:rFonts w:eastAsia="Times New Roman" w:cs="Arial"/>
          <w:lang w:val="en-GB"/>
        </w:rPr>
      </w:pPr>
      <w:r w:rsidRPr="006064C4">
        <w:rPr>
          <w:rFonts w:eastAsia="Times New Roman" w:cs="Arial"/>
          <w:b/>
          <w:bCs/>
          <w:lang w:val="en-GB"/>
        </w:rPr>
        <w:lastRenderedPageBreak/>
        <w:t>Narrative Evaluations</w:t>
      </w:r>
      <w:r w:rsidRPr="006064C4">
        <w:rPr>
          <w:rFonts w:eastAsia="Times New Roman" w:cs="Arial"/>
          <w:b/>
          <w:bCs/>
          <w:lang w:val="en-GB"/>
        </w:rPr>
        <w:br/>
      </w:r>
      <w:proofErr w:type="gramStart"/>
      <w:r w:rsidRPr="006064C4">
        <w:rPr>
          <w:rFonts w:eastAsia="Times New Roman" w:cs="Arial"/>
          <w:lang w:val="en-GB"/>
        </w:rPr>
        <w:t>If</w:t>
      </w:r>
      <w:proofErr w:type="gramEnd"/>
      <w:r w:rsidRPr="006064C4">
        <w:rPr>
          <w:rFonts w:eastAsia="Times New Roman" w:cs="Arial"/>
          <w:lang w:val="en-GB"/>
        </w:rPr>
        <w:t xml:space="preserve"> your transcripts are comprised of narrative evaluations and not letter grades, then you will need to reduce the number of pages that you submit. The first pages of the scanned document will be the transcript summary that chronologically lists the courses you have taken and credit received. This can be followed by several pages of narrative comments, generally courses from the most recent semesters and/or courses that are most relative to the project. However, in this case, do not upload into multiple upload pages; only utilize one upload page for this institution’s transcript.</w:t>
      </w:r>
    </w:p>
    <w:p w:rsidR="00F8220B" w:rsidRPr="006064C4" w:rsidRDefault="00F8220B" w:rsidP="003B198B">
      <w:pPr>
        <w:shd w:val="clear" w:color="auto" w:fill="FFFFFF"/>
        <w:spacing w:before="100" w:beforeAutospacing="1" w:after="100" w:afterAutospacing="1" w:line="240" w:lineRule="auto"/>
        <w:outlineLvl w:val="3"/>
        <w:rPr>
          <w:rFonts w:eastAsia="Times New Roman" w:cs="Arial"/>
          <w:lang w:val="en-GB"/>
        </w:rPr>
      </w:pPr>
      <w:r w:rsidRPr="006064C4">
        <w:rPr>
          <w:rFonts w:eastAsia="Times New Roman" w:cs="Arial"/>
          <w:b/>
          <w:bCs/>
          <w:lang w:val="en-GB"/>
        </w:rPr>
        <w:t>Upload Pages in the Online Application</w:t>
      </w:r>
      <w:r w:rsidRPr="006064C4">
        <w:rPr>
          <w:rFonts w:eastAsia="Times New Roman" w:cs="Arial"/>
          <w:b/>
          <w:bCs/>
          <w:lang w:val="en-GB"/>
        </w:rPr>
        <w:br/>
      </w:r>
      <w:proofErr w:type="gramStart"/>
      <w:r w:rsidRPr="006064C4">
        <w:rPr>
          <w:rFonts w:eastAsia="Times New Roman" w:cs="Arial"/>
          <w:lang w:val="en-GB"/>
        </w:rPr>
        <w:t>You</w:t>
      </w:r>
      <w:proofErr w:type="gramEnd"/>
      <w:r w:rsidRPr="006064C4">
        <w:rPr>
          <w:rFonts w:eastAsia="Times New Roman" w:cs="Arial"/>
          <w:lang w:val="en-GB"/>
        </w:rPr>
        <w:t xml:space="preserve"> can upload transcripts into three pages (documents) in the Online Application. If necessary, you may scan more than one transcript as a single document. The protocol for Transcript Upload is as follows. In the review PDF version of the application, items scanned in Page 3 will appear first, followed by items scanned in Page 2, and followed by items scanned in Page 1.</w:t>
      </w:r>
      <w:r w:rsidR="009066FB" w:rsidRPr="006064C4">
        <w:rPr>
          <w:rFonts w:eastAsia="Times New Roman" w:cs="Arial"/>
          <w:lang w:val="en-GB"/>
        </w:rPr>
        <w:br/>
      </w:r>
      <w:r w:rsidR="009066FB" w:rsidRPr="006064C4">
        <w:rPr>
          <w:rFonts w:eastAsia="Times New Roman" w:cs="Arial"/>
          <w:lang w:val="en-GB"/>
        </w:rPr>
        <w:br/>
      </w:r>
      <w:r w:rsidRPr="006064C4">
        <w:rPr>
          <w:rFonts w:eastAsia="Times New Roman" w:cs="Arial"/>
          <w:b/>
          <w:bCs/>
          <w:lang w:val="en-GB"/>
        </w:rPr>
        <w:t>Transcript Upload Page 1</w:t>
      </w:r>
      <w:proofErr w:type="gramStart"/>
      <w:r w:rsidRPr="006064C4">
        <w:rPr>
          <w:rFonts w:eastAsia="Times New Roman" w:cs="Arial"/>
          <w:b/>
          <w:bCs/>
          <w:lang w:val="en-GB"/>
        </w:rPr>
        <w:t>:</w:t>
      </w:r>
      <w:proofErr w:type="gramEnd"/>
      <w:r w:rsidR="009066FB" w:rsidRPr="006064C4">
        <w:rPr>
          <w:rFonts w:eastAsia="Times New Roman" w:cs="Arial"/>
          <w:b/>
          <w:bCs/>
          <w:lang w:val="en-GB"/>
        </w:rPr>
        <w:br/>
      </w:r>
      <w:r w:rsidRPr="006064C4">
        <w:rPr>
          <w:rFonts w:eastAsia="Times New Roman" w:cs="Arial"/>
          <w:lang w:val="en-GB"/>
        </w:rPr>
        <w:t>Scan and upload your UNDERGRADUATE degree granting institution transcript. If you have additional undergraduate credits or degrees on transcripts from other institutions, you may scan these pages following the degree-granting pages.</w:t>
      </w:r>
      <w:r w:rsidR="009066FB" w:rsidRPr="006064C4">
        <w:rPr>
          <w:rFonts w:eastAsia="Times New Roman" w:cs="Arial"/>
          <w:lang w:val="en-GB"/>
        </w:rPr>
        <w:br/>
      </w:r>
      <w:r w:rsidR="009066FB" w:rsidRPr="006064C4">
        <w:rPr>
          <w:rFonts w:eastAsia="Times New Roman" w:cs="Arial"/>
          <w:b/>
          <w:bCs/>
          <w:lang w:val="en-GB"/>
        </w:rPr>
        <w:br/>
      </w:r>
      <w:r w:rsidRPr="006064C4">
        <w:rPr>
          <w:rFonts w:eastAsia="Times New Roman" w:cs="Arial"/>
          <w:b/>
          <w:bCs/>
          <w:lang w:val="en-GB"/>
        </w:rPr>
        <w:t>Transcript Upload Page 2</w:t>
      </w:r>
      <w:proofErr w:type="gramStart"/>
      <w:r w:rsidRPr="006064C4">
        <w:rPr>
          <w:rFonts w:eastAsia="Times New Roman" w:cs="Arial"/>
          <w:b/>
          <w:bCs/>
          <w:lang w:val="en-GB"/>
        </w:rPr>
        <w:t>:</w:t>
      </w:r>
      <w:proofErr w:type="gramEnd"/>
      <w:r w:rsidR="009066FB" w:rsidRPr="006064C4">
        <w:rPr>
          <w:rFonts w:eastAsia="Times New Roman" w:cs="Arial"/>
          <w:b/>
          <w:bCs/>
          <w:lang w:val="en-GB"/>
        </w:rPr>
        <w:br/>
      </w:r>
      <w:r w:rsidRPr="006064C4">
        <w:rPr>
          <w:rFonts w:eastAsia="Times New Roman" w:cs="Arial"/>
          <w:lang w:val="en-GB"/>
        </w:rPr>
        <w:t>Scan and upload your most recent MASTER’S DEGREE transcript. If you have additional Master’s-level credits or degrees on transcripts from other institutions, you may scan these pages following the most recent graduate degree-granting pages.</w:t>
      </w:r>
      <w:r w:rsidR="009066FB" w:rsidRPr="006064C4">
        <w:rPr>
          <w:rFonts w:eastAsia="Times New Roman" w:cs="Arial"/>
          <w:lang w:val="en-GB"/>
        </w:rPr>
        <w:br/>
      </w:r>
      <w:r w:rsidRPr="006064C4">
        <w:rPr>
          <w:rFonts w:eastAsia="Times New Roman" w:cs="Arial"/>
          <w:lang w:val="en-GB"/>
        </w:rPr>
        <w:br/>
        <w:t>After you upload your transcripts, PREVIEW the page to make sure that you uploaded the correct transcript(s); the pages are legible; and that the page orientation is correct. If not:</w:t>
      </w:r>
    </w:p>
    <w:p w:rsidR="00F8220B" w:rsidRPr="006064C4" w:rsidRDefault="00F8220B" w:rsidP="003B198B">
      <w:pPr>
        <w:numPr>
          <w:ilvl w:val="0"/>
          <w:numId w:val="4"/>
        </w:numPr>
        <w:shd w:val="clear" w:color="auto" w:fill="FFFFFF"/>
        <w:spacing w:after="100" w:afterAutospacing="1" w:line="240" w:lineRule="auto"/>
        <w:rPr>
          <w:rFonts w:eastAsia="Times New Roman" w:cs="Arial"/>
          <w:lang w:val="en-GB"/>
        </w:rPr>
      </w:pPr>
      <w:r w:rsidRPr="006064C4">
        <w:rPr>
          <w:rFonts w:eastAsia="Times New Roman" w:cs="Arial"/>
          <w:lang w:val="en-GB"/>
        </w:rPr>
        <w:t>Re-scan the pages</w:t>
      </w:r>
    </w:p>
    <w:p w:rsidR="00F8220B" w:rsidRPr="006064C4" w:rsidRDefault="00F8220B" w:rsidP="003B198B">
      <w:pPr>
        <w:numPr>
          <w:ilvl w:val="0"/>
          <w:numId w:val="4"/>
        </w:numPr>
        <w:shd w:val="clear" w:color="auto" w:fill="FFFFFF"/>
        <w:spacing w:after="100" w:afterAutospacing="1" w:line="240" w:lineRule="auto"/>
        <w:rPr>
          <w:rFonts w:eastAsia="Times New Roman" w:cs="Arial"/>
          <w:lang w:val="en-GB"/>
        </w:rPr>
      </w:pPr>
      <w:r w:rsidRPr="006064C4">
        <w:rPr>
          <w:rFonts w:eastAsia="Times New Roman" w:cs="Arial"/>
          <w:lang w:val="en-GB"/>
        </w:rPr>
        <w:t>Save them again</w:t>
      </w:r>
    </w:p>
    <w:p w:rsidR="00F8220B" w:rsidRPr="006064C4" w:rsidRDefault="00F8220B" w:rsidP="003B198B">
      <w:pPr>
        <w:numPr>
          <w:ilvl w:val="0"/>
          <w:numId w:val="4"/>
        </w:numPr>
        <w:shd w:val="clear" w:color="auto" w:fill="FFFFFF"/>
        <w:spacing w:after="100" w:afterAutospacing="1" w:line="240" w:lineRule="auto"/>
        <w:rPr>
          <w:rFonts w:eastAsia="Times New Roman" w:cs="Arial"/>
          <w:lang w:val="en-GB"/>
        </w:rPr>
      </w:pPr>
      <w:r w:rsidRPr="006064C4">
        <w:rPr>
          <w:rFonts w:eastAsia="Times New Roman" w:cs="Arial"/>
          <w:lang w:val="en-GB"/>
        </w:rPr>
        <w:t>Delete the document in the Transcript Upload Page</w:t>
      </w:r>
    </w:p>
    <w:p w:rsidR="00F8220B" w:rsidRPr="006064C4" w:rsidRDefault="00F8220B" w:rsidP="003B198B">
      <w:pPr>
        <w:numPr>
          <w:ilvl w:val="0"/>
          <w:numId w:val="4"/>
        </w:numPr>
        <w:shd w:val="clear" w:color="auto" w:fill="FFFFFF"/>
        <w:spacing w:after="100" w:afterAutospacing="1" w:line="240" w:lineRule="auto"/>
        <w:rPr>
          <w:rFonts w:eastAsia="Times New Roman" w:cs="Arial"/>
          <w:lang w:val="en-GB"/>
        </w:rPr>
      </w:pPr>
      <w:r w:rsidRPr="006064C4">
        <w:rPr>
          <w:rFonts w:eastAsia="Times New Roman" w:cs="Arial"/>
          <w:lang w:val="en-GB"/>
        </w:rPr>
        <w:t>Upload the re-scanned document.</w:t>
      </w:r>
    </w:p>
    <w:p w:rsidR="00F8220B" w:rsidRPr="006064C4" w:rsidRDefault="00F8220B" w:rsidP="00F8220B">
      <w:pPr>
        <w:shd w:val="clear" w:color="auto" w:fill="FFFFFF"/>
        <w:spacing w:before="91" w:after="91" w:line="240" w:lineRule="auto"/>
        <w:rPr>
          <w:rFonts w:eastAsia="Times New Roman" w:cs="Arial"/>
          <w:lang w:val="en-GB"/>
        </w:rPr>
      </w:pPr>
      <w:r w:rsidRPr="006064C4">
        <w:rPr>
          <w:rFonts w:eastAsia="Times New Roman" w:cs="Arial"/>
          <w:lang w:val="en-GB"/>
        </w:rPr>
        <w:t xml:space="preserve">Your scanned transcripts should be in the order indicated above so that reviewers can easily assess your academic background and qualifications for the Fulbright project that you are proposing. If you include extraneous information in this section, your application may not receive as thorough a review. </w:t>
      </w:r>
      <w:r w:rsidRPr="006064C4">
        <w:rPr>
          <w:rFonts w:eastAsia="Times New Roman" w:cs="Arial"/>
          <w:b/>
          <w:bCs/>
          <w:i/>
          <w:iCs/>
          <w:lang w:val="en-GB"/>
        </w:rPr>
        <w:t xml:space="preserve">Please do not scan or upload copies of certificates, non-degree course work, or other awards. You may note this type of coursework or certificate, if appropriate, in other sections of the application. </w:t>
      </w:r>
    </w:p>
    <w:p w:rsidR="00F8220B" w:rsidRPr="006064C4" w:rsidRDefault="00F8220B" w:rsidP="00F8220B">
      <w:pPr>
        <w:shd w:val="clear" w:color="auto" w:fill="FFFFFF"/>
        <w:spacing w:before="100" w:beforeAutospacing="1" w:after="100" w:afterAutospacing="1" w:line="240" w:lineRule="auto"/>
        <w:outlineLvl w:val="3"/>
        <w:rPr>
          <w:rFonts w:eastAsia="Times New Roman" w:cs="Arial"/>
          <w:b/>
          <w:bCs/>
          <w:lang w:val="en-GB"/>
        </w:rPr>
      </w:pPr>
      <w:r w:rsidRPr="006064C4">
        <w:rPr>
          <w:rFonts w:eastAsia="Times New Roman" w:cs="Arial"/>
          <w:b/>
          <w:bCs/>
          <w:lang w:val="en-GB"/>
        </w:rPr>
        <w:t xml:space="preserve">Official Transcripts for Recommended Candidates </w:t>
      </w:r>
    </w:p>
    <w:p w:rsidR="00F8220B" w:rsidRPr="006064C4" w:rsidRDefault="00F8220B" w:rsidP="00F8220B">
      <w:pPr>
        <w:shd w:val="clear" w:color="auto" w:fill="FFFFFF"/>
        <w:spacing w:before="91" w:after="91" w:line="240" w:lineRule="auto"/>
        <w:rPr>
          <w:rFonts w:eastAsia="Times New Roman" w:cs="Arial"/>
          <w:lang w:val="en-GB"/>
        </w:rPr>
      </w:pPr>
      <w:r w:rsidRPr="006064C4">
        <w:rPr>
          <w:rFonts w:eastAsia="Times New Roman" w:cs="Arial"/>
          <w:b/>
          <w:bCs/>
          <w:lang w:val="en-GB"/>
        </w:rPr>
        <w:t>If you are recommended for a Fulbright Grant, regardless of your degree level</w:t>
      </w:r>
      <w:r w:rsidRPr="006064C4">
        <w:rPr>
          <w:rFonts w:eastAsia="Times New Roman" w:cs="Arial"/>
          <w:lang w:val="en-GB"/>
        </w:rPr>
        <w:t xml:space="preserve">, one (1) official transcript showing the </w:t>
      </w:r>
      <w:r w:rsidRPr="006064C4">
        <w:rPr>
          <w:rFonts w:eastAsia="Times New Roman" w:cs="Arial"/>
          <w:b/>
          <w:bCs/>
          <w:lang w:val="en-GB"/>
        </w:rPr>
        <w:t>conferral of your undergraduate degree</w:t>
      </w:r>
      <w:r w:rsidRPr="006064C4">
        <w:rPr>
          <w:rFonts w:eastAsia="Times New Roman" w:cs="Arial"/>
          <w:lang w:val="en-GB"/>
        </w:rPr>
        <w:t xml:space="preserve"> (baccalaureate or equivalent) and official transcripts of all graduate degree work must be sent directly to the Institute of International Education and received before a formal grant offer can be made. These transcripts must contain the registrar’s stamp and seal and must be sent from the registrar’s office in a sealed envelope. If you order an official transcript and keep it in the sealed envelope, you may send this sealed envelope to IIE; however, loose transcripts send directly by the student will not be accept.</w:t>
      </w:r>
      <w:r w:rsidRPr="006064C4">
        <w:rPr>
          <w:rFonts w:eastAsia="Times New Roman" w:cs="Arial"/>
          <w:lang w:val="en-GB"/>
        </w:rPr>
        <w:br/>
      </w:r>
      <w:r w:rsidRPr="006064C4">
        <w:rPr>
          <w:rFonts w:eastAsia="Times New Roman" w:cs="Arial"/>
          <w:lang w:val="en-GB"/>
        </w:rPr>
        <w:br/>
        <w:t>Additional information will be provided to recommended candidates. Official transcripts for recommended candidates are sent to:</w:t>
      </w:r>
    </w:p>
    <w:p w:rsidR="0083167B" w:rsidRPr="006064C4" w:rsidRDefault="00F8220B" w:rsidP="006064C4">
      <w:pPr>
        <w:shd w:val="clear" w:color="auto" w:fill="FFFFFF"/>
        <w:spacing w:before="91" w:line="240" w:lineRule="auto"/>
        <w:rPr>
          <w:lang w:val="en-GB"/>
        </w:rPr>
      </w:pPr>
      <w:r w:rsidRPr="006064C4">
        <w:rPr>
          <w:rFonts w:eastAsia="Times New Roman" w:cs="Arial"/>
          <w:b/>
          <w:bCs/>
          <w:lang w:val="en-GB"/>
        </w:rPr>
        <w:t>Official Transcripts</w:t>
      </w:r>
      <w:r w:rsidRPr="006064C4">
        <w:rPr>
          <w:rFonts w:eastAsia="Times New Roman" w:cs="Arial"/>
          <w:lang w:val="en-GB"/>
        </w:rPr>
        <w:br/>
        <w:t>U.S. Student Programs</w:t>
      </w:r>
      <w:r w:rsidRPr="006064C4">
        <w:rPr>
          <w:rFonts w:eastAsia="Times New Roman" w:cs="Arial"/>
          <w:lang w:val="en-GB"/>
        </w:rPr>
        <w:br/>
        <w:t>Institute of International Education</w:t>
      </w:r>
      <w:r w:rsidRPr="006064C4">
        <w:rPr>
          <w:rFonts w:eastAsia="Times New Roman" w:cs="Arial"/>
          <w:lang w:val="en-GB"/>
        </w:rPr>
        <w:br/>
        <w:t>809 UN Plaza</w:t>
      </w:r>
      <w:r w:rsidRPr="006064C4">
        <w:rPr>
          <w:rFonts w:eastAsia="Times New Roman" w:cs="Arial"/>
          <w:lang w:val="en-GB"/>
        </w:rPr>
        <w:br/>
        <w:t xml:space="preserve">New </w:t>
      </w:r>
      <w:proofErr w:type="gramStart"/>
      <w:r w:rsidRPr="006064C4">
        <w:rPr>
          <w:rFonts w:eastAsia="Times New Roman" w:cs="Arial"/>
          <w:lang w:val="en-GB"/>
        </w:rPr>
        <w:t>York  NY</w:t>
      </w:r>
      <w:proofErr w:type="gramEnd"/>
      <w:r w:rsidRPr="006064C4">
        <w:rPr>
          <w:rFonts w:eastAsia="Times New Roman" w:cs="Arial"/>
          <w:lang w:val="en-GB"/>
        </w:rPr>
        <w:t xml:space="preserve"> 10017</w:t>
      </w:r>
    </w:p>
    <w:sectPr w:rsidR="0083167B" w:rsidRPr="006064C4" w:rsidSect="00F8220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505" w:rsidRDefault="008C3505" w:rsidP="00F8220B">
      <w:pPr>
        <w:spacing w:after="0" w:line="240" w:lineRule="auto"/>
      </w:pPr>
      <w:r>
        <w:separator/>
      </w:r>
    </w:p>
  </w:endnote>
  <w:endnote w:type="continuationSeparator" w:id="0">
    <w:p w:rsidR="008C3505" w:rsidRDefault="008C3505" w:rsidP="00F82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505" w:rsidRDefault="008C3505" w:rsidP="00F8220B">
      <w:pPr>
        <w:spacing w:after="0" w:line="240" w:lineRule="auto"/>
      </w:pPr>
      <w:r>
        <w:separator/>
      </w:r>
    </w:p>
  </w:footnote>
  <w:footnote w:type="continuationSeparator" w:id="0">
    <w:p w:rsidR="008C3505" w:rsidRDefault="008C3505" w:rsidP="00F822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155"/>
    <w:multiLevelType w:val="multilevel"/>
    <w:tmpl w:val="75DA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45BAA"/>
    <w:multiLevelType w:val="multilevel"/>
    <w:tmpl w:val="AF52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A376AC"/>
    <w:multiLevelType w:val="multilevel"/>
    <w:tmpl w:val="08B68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6C29EB"/>
    <w:multiLevelType w:val="multilevel"/>
    <w:tmpl w:val="D1FC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6"/>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F8220B"/>
    <w:rsid w:val="0026630E"/>
    <w:rsid w:val="003B198B"/>
    <w:rsid w:val="006064C4"/>
    <w:rsid w:val="0083167B"/>
    <w:rsid w:val="008B3E95"/>
    <w:rsid w:val="008C3505"/>
    <w:rsid w:val="009066FB"/>
    <w:rsid w:val="00921005"/>
    <w:rsid w:val="00F822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220B"/>
    <w:rPr>
      <w:b/>
      <w:bCs/>
    </w:rPr>
  </w:style>
  <w:style w:type="character" w:styleId="Emphasis">
    <w:name w:val="Emphasis"/>
    <w:basedOn w:val="DefaultParagraphFont"/>
    <w:uiPriority w:val="20"/>
    <w:qFormat/>
    <w:rsid w:val="00F8220B"/>
    <w:rPr>
      <w:i/>
      <w:iCs/>
    </w:rPr>
  </w:style>
  <w:style w:type="paragraph" w:styleId="Header">
    <w:name w:val="header"/>
    <w:basedOn w:val="Normal"/>
    <w:link w:val="HeaderChar"/>
    <w:uiPriority w:val="99"/>
    <w:semiHidden/>
    <w:unhideWhenUsed/>
    <w:rsid w:val="00F822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20B"/>
  </w:style>
  <w:style w:type="paragraph" w:styleId="Footer">
    <w:name w:val="footer"/>
    <w:basedOn w:val="Normal"/>
    <w:link w:val="FooterChar"/>
    <w:uiPriority w:val="99"/>
    <w:unhideWhenUsed/>
    <w:rsid w:val="00F82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20B"/>
  </w:style>
  <w:style w:type="paragraph" w:styleId="BalloonText">
    <w:name w:val="Balloon Text"/>
    <w:basedOn w:val="Normal"/>
    <w:link w:val="BalloonTextChar"/>
    <w:uiPriority w:val="99"/>
    <w:semiHidden/>
    <w:unhideWhenUsed/>
    <w:rsid w:val="00F82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2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4107067">
      <w:bodyDiv w:val="1"/>
      <w:marLeft w:val="0"/>
      <w:marRight w:val="0"/>
      <w:marTop w:val="0"/>
      <w:marBottom w:val="0"/>
      <w:divBdr>
        <w:top w:val="none" w:sz="0" w:space="0" w:color="auto"/>
        <w:left w:val="none" w:sz="0" w:space="0" w:color="auto"/>
        <w:bottom w:val="none" w:sz="0" w:space="0" w:color="auto"/>
        <w:right w:val="none" w:sz="0" w:space="0" w:color="auto"/>
      </w:divBdr>
      <w:divsChild>
        <w:div w:id="613757329">
          <w:marLeft w:val="0"/>
          <w:marRight w:val="0"/>
          <w:marTop w:val="0"/>
          <w:marBottom w:val="0"/>
          <w:divBdr>
            <w:top w:val="none" w:sz="0" w:space="0" w:color="auto"/>
            <w:left w:val="none" w:sz="0" w:space="0" w:color="auto"/>
            <w:bottom w:val="none" w:sz="0" w:space="0" w:color="auto"/>
            <w:right w:val="none" w:sz="0" w:space="0" w:color="auto"/>
          </w:divBdr>
          <w:divsChild>
            <w:div w:id="452140101">
              <w:marLeft w:val="0"/>
              <w:marRight w:val="0"/>
              <w:marTop w:val="0"/>
              <w:marBottom w:val="0"/>
              <w:divBdr>
                <w:top w:val="none" w:sz="0" w:space="0" w:color="auto"/>
                <w:left w:val="none" w:sz="0" w:space="0" w:color="auto"/>
                <w:bottom w:val="none" w:sz="0" w:space="0" w:color="auto"/>
                <w:right w:val="none" w:sz="0" w:space="0" w:color="auto"/>
              </w:divBdr>
              <w:divsChild>
                <w:div w:id="1163081652">
                  <w:marLeft w:val="0"/>
                  <w:marRight w:val="0"/>
                  <w:marTop w:val="0"/>
                  <w:marBottom w:val="0"/>
                  <w:divBdr>
                    <w:top w:val="none" w:sz="0" w:space="0" w:color="auto"/>
                    <w:left w:val="none" w:sz="0" w:space="0" w:color="auto"/>
                    <w:bottom w:val="none" w:sz="0" w:space="0" w:color="auto"/>
                    <w:right w:val="none" w:sz="0" w:space="0" w:color="auto"/>
                  </w:divBdr>
                  <w:divsChild>
                    <w:div w:id="345904158">
                      <w:marLeft w:val="0"/>
                      <w:marRight w:val="0"/>
                      <w:marTop w:val="0"/>
                      <w:marBottom w:val="272"/>
                      <w:divBdr>
                        <w:top w:val="none" w:sz="0" w:space="0" w:color="auto"/>
                        <w:left w:val="none" w:sz="0" w:space="0" w:color="auto"/>
                        <w:bottom w:val="none" w:sz="0" w:space="0" w:color="auto"/>
                        <w:right w:val="none" w:sz="0" w:space="0" w:color="auto"/>
                      </w:divBdr>
                      <w:divsChild>
                        <w:div w:id="1540707131">
                          <w:marLeft w:val="0"/>
                          <w:marRight w:val="0"/>
                          <w:marTop w:val="0"/>
                          <w:marBottom w:val="0"/>
                          <w:divBdr>
                            <w:top w:val="none" w:sz="0" w:space="0" w:color="auto"/>
                            <w:left w:val="none" w:sz="0" w:space="0" w:color="auto"/>
                            <w:bottom w:val="none" w:sz="0" w:space="0" w:color="auto"/>
                            <w:right w:val="none" w:sz="0" w:space="0" w:color="auto"/>
                          </w:divBdr>
                          <w:divsChild>
                            <w:div w:id="1702822391">
                              <w:marLeft w:val="0"/>
                              <w:marRight w:val="0"/>
                              <w:marTop w:val="0"/>
                              <w:marBottom w:val="0"/>
                              <w:divBdr>
                                <w:top w:val="none" w:sz="0" w:space="0" w:color="auto"/>
                                <w:left w:val="none" w:sz="0" w:space="0" w:color="auto"/>
                                <w:bottom w:val="none" w:sz="0" w:space="0" w:color="auto"/>
                                <w:right w:val="none" w:sz="0" w:space="0" w:color="auto"/>
                              </w:divBdr>
                              <w:divsChild>
                                <w:div w:id="69541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Scripps College</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2013-08-27T23:41:00Z</cp:lastPrinted>
  <dcterms:created xsi:type="dcterms:W3CDTF">2013-08-27T23:28:00Z</dcterms:created>
  <dcterms:modified xsi:type="dcterms:W3CDTF">2013-08-30T00:30:00Z</dcterms:modified>
</cp:coreProperties>
</file>