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93" w:rsidRPr="00656DF5" w:rsidRDefault="005B7C93" w:rsidP="00656DF5">
      <w:pPr>
        <w:shd w:val="clear" w:color="auto" w:fill="FFFFFF"/>
        <w:spacing w:after="0" w:line="240" w:lineRule="auto"/>
        <w:jc w:val="center"/>
        <w:outlineLvl w:val="2"/>
        <w:rPr>
          <w:rFonts w:eastAsia="Times New Roman" w:cs="Arial"/>
          <w:color w:val="003F5F"/>
          <w:sz w:val="44"/>
          <w:szCs w:val="44"/>
          <w:lang w:val="en-GB"/>
        </w:rPr>
      </w:pPr>
      <w:bookmarkStart w:id="0" w:name="affiliation"/>
      <w:bookmarkEnd w:id="0"/>
      <w:r w:rsidRPr="00656DF5">
        <w:rPr>
          <w:rFonts w:eastAsia="Times New Roman" w:cs="Arial"/>
          <w:color w:val="003F5F"/>
          <w:sz w:val="44"/>
          <w:szCs w:val="44"/>
          <w:lang w:val="en-GB"/>
        </w:rPr>
        <w:t>Affiliation Letter</w:t>
      </w:r>
      <w:r w:rsidR="00656DF5" w:rsidRPr="00656DF5">
        <w:rPr>
          <w:rFonts w:eastAsia="Times New Roman" w:cs="Arial"/>
          <w:color w:val="003F5F"/>
          <w:sz w:val="44"/>
          <w:szCs w:val="44"/>
          <w:lang w:val="en-GB"/>
        </w:rPr>
        <w:t xml:space="preserve"> – For Research Grants only</w:t>
      </w:r>
    </w:p>
    <w:p w:rsidR="00656DF5" w:rsidRPr="00656DF5" w:rsidRDefault="00656DF5" w:rsidP="005B7C93">
      <w:pPr>
        <w:shd w:val="clear" w:color="auto" w:fill="FFFFFF"/>
        <w:spacing w:after="0" w:line="240" w:lineRule="auto"/>
        <w:outlineLvl w:val="2"/>
        <w:rPr>
          <w:rFonts w:eastAsia="Times New Roman" w:cs="Arial"/>
          <w:color w:val="003F5F"/>
          <w:sz w:val="24"/>
          <w:szCs w:val="24"/>
          <w:lang w:val="en-GB"/>
        </w:rPr>
      </w:pPr>
      <w:r>
        <w:rPr>
          <w:rFonts w:eastAsia="Times New Roman" w:cs="Arial"/>
          <w:color w:val="003F5F"/>
          <w:sz w:val="24"/>
          <w:szCs w:val="24"/>
          <w:lang w:val="en-GB"/>
        </w:rPr>
        <w:t xml:space="preserve">                                                               </w:t>
      </w:r>
      <w:r w:rsidRPr="00656DF5">
        <w:rPr>
          <w:rFonts w:eastAsia="Times New Roman" w:cs="Arial"/>
          <w:color w:val="003F5F"/>
          <w:sz w:val="24"/>
          <w:szCs w:val="24"/>
          <w:lang w:val="en-GB"/>
        </w:rPr>
        <w:t xml:space="preserve"> (</w:t>
      </w:r>
      <w:proofErr w:type="gramStart"/>
      <w:r w:rsidRPr="00656DF5">
        <w:rPr>
          <w:rFonts w:eastAsia="Times New Roman" w:cs="Arial"/>
          <w:color w:val="003F5F"/>
          <w:sz w:val="24"/>
          <w:szCs w:val="24"/>
          <w:lang w:val="en-GB"/>
        </w:rPr>
        <w:t>copied</w:t>
      </w:r>
      <w:proofErr w:type="gramEnd"/>
      <w:r w:rsidRPr="00656DF5">
        <w:rPr>
          <w:rFonts w:eastAsia="Times New Roman" w:cs="Arial"/>
          <w:color w:val="003F5F"/>
          <w:sz w:val="24"/>
          <w:szCs w:val="24"/>
          <w:lang w:val="en-GB"/>
        </w:rPr>
        <w:t xml:space="preserve"> from Fulbright website)</w:t>
      </w:r>
      <w:r>
        <w:rPr>
          <w:rFonts w:eastAsia="Times New Roman" w:cs="Arial"/>
          <w:color w:val="003F5F"/>
          <w:sz w:val="24"/>
          <w:szCs w:val="24"/>
          <w:lang w:val="en-GB"/>
        </w:rPr>
        <w:br/>
      </w:r>
    </w:p>
    <w:p w:rsidR="005B7C93" w:rsidRPr="00656DF5" w:rsidRDefault="005B7C93" w:rsidP="00656DF5">
      <w:pPr>
        <w:numPr>
          <w:ilvl w:val="0"/>
          <w:numId w:val="1"/>
        </w:numPr>
        <w:shd w:val="clear" w:color="auto" w:fill="FFFFFF"/>
        <w:spacing w:after="100" w:afterAutospacing="1" w:line="240" w:lineRule="auto"/>
        <w:rPr>
          <w:rFonts w:eastAsia="Times New Roman" w:cs="Arial"/>
          <w:color w:val="58595B"/>
          <w:sz w:val="24"/>
          <w:szCs w:val="24"/>
          <w:lang w:val="en-GB"/>
        </w:rPr>
      </w:pPr>
      <w:r w:rsidRPr="00656DF5">
        <w:rPr>
          <w:rFonts w:eastAsia="Times New Roman" w:cs="Arial"/>
          <w:b/>
          <w:bCs/>
          <w:color w:val="58595B"/>
          <w:sz w:val="24"/>
          <w:szCs w:val="24"/>
          <w:lang w:val="en-GB"/>
        </w:rPr>
        <w:t xml:space="preserve">Understand the affiliation requirements for the country to which you are applying: </w:t>
      </w:r>
      <w:r w:rsidRPr="00656DF5">
        <w:rPr>
          <w:rFonts w:eastAsia="Times New Roman" w:cs="Arial"/>
          <w:color w:val="58595B"/>
          <w:sz w:val="24"/>
          <w:szCs w:val="24"/>
          <w:lang w:val="en-GB"/>
        </w:rPr>
        <w:t>Affiliation arrangements vary by country, so you should carefully review the affiliation information provided in the country summary. All academic grantees must have an affiliation in the host country.</w:t>
      </w:r>
    </w:p>
    <w:p w:rsidR="005B7C93" w:rsidRPr="00656DF5" w:rsidRDefault="005B7C93" w:rsidP="005B7C93">
      <w:pPr>
        <w:shd w:val="clear" w:color="auto" w:fill="FFFFFF"/>
        <w:spacing w:before="150" w:after="150" w:line="240" w:lineRule="auto"/>
        <w:rPr>
          <w:rFonts w:eastAsia="Times New Roman" w:cs="Arial"/>
          <w:color w:val="58595B"/>
          <w:sz w:val="24"/>
          <w:szCs w:val="24"/>
          <w:lang w:val="en-GB"/>
        </w:rPr>
      </w:pPr>
      <w:r w:rsidRPr="00656DF5">
        <w:rPr>
          <w:rFonts w:eastAsia="Times New Roman" w:cs="Arial"/>
          <w:color w:val="58595B"/>
          <w:sz w:val="24"/>
          <w:szCs w:val="24"/>
          <w:lang w:val="en-GB"/>
        </w:rPr>
        <w:t>Countries differ in the kinds of host affiliations that are acceptable. Examples of affiliations include universities, laboratories, libraries, non-governmental organizations, and so on. Pay special attention to the requirement in some countries to attend classes and/or affiliate with academic institutions.</w:t>
      </w:r>
    </w:p>
    <w:p w:rsidR="005B7C93" w:rsidRPr="00656DF5" w:rsidRDefault="005B7C93" w:rsidP="00656DF5">
      <w:pPr>
        <w:numPr>
          <w:ilvl w:val="0"/>
          <w:numId w:val="2"/>
        </w:numPr>
        <w:shd w:val="clear" w:color="auto" w:fill="FFFFFF"/>
        <w:spacing w:after="100" w:afterAutospacing="1" w:line="240" w:lineRule="auto"/>
        <w:ind w:left="576" w:hanging="288"/>
        <w:rPr>
          <w:rFonts w:eastAsia="Times New Roman" w:cs="Arial"/>
          <w:color w:val="58595B"/>
          <w:sz w:val="24"/>
          <w:szCs w:val="24"/>
          <w:lang w:val="en-GB"/>
        </w:rPr>
      </w:pPr>
      <w:r w:rsidRPr="00656DF5">
        <w:rPr>
          <w:rFonts w:eastAsia="Times New Roman" w:cs="Arial"/>
          <w:b/>
          <w:bCs/>
          <w:color w:val="58595B"/>
          <w:sz w:val="24"/>
          <w:szCs w:val="24"/>
          <w:lang w:val="en-GB"/>
        </w:rPr>
        <w:t xml:space="preserve">Identify an appropriate affiliation for your project: </w:t>
      </w:r>
      <w:r w:rsidRPr="00656DF5">
        <w:rPr>
          <w:rFonts w:eastAsia="Times New Roman" w:cs="Arial"/>
          <w:color w:val="58595B"/>
          <w:sz w:val="24"/>
          <w:szCs w:val="24"/>
          <w:lang w:val="en-GB"/>
        </w:rPr>
        <w:t xml:space="preserve">The affiliation is your proposed host in the country </w:t>
      </w:r>
      <w:r w:rsidRPr="00656DF5">
        <w:rPr>
          <w:rFonts w:eastAsia="Times New Roman" w:cs="Arial"/>
          <w:color w:val="58595B"/>
          <w:spacing w:val="-4"/>
          <w:sz w:val="24"/>
          <w:szCs w:val="24"/>
          <w:lang w:val="en-GB"/>
        </w:rPr>
        <w:t xml:space="preserve">to which you are applying. </w:t>
      </w:r>
      <w:proofErr w:type="spellStart"/>
      <w:r w:rsidRPr="00656DF5">
        <w:rPr>
          <w:rFonts w:eastAsia="Times New Roman" w:cs="Arial"/>
          <w:color w:val="58595B"/>
          <w:spacing w:val="-4"/>
          <w:sz w:val="24"/>
          <w:szCs w:val="24"/>
          <w:lang w:val="en-GB"/>
        </w:rPr>
        <w:t>Fulbrighters</w:t>
      </w:r>
      <w:proofErr w:type="spellEnd"/>
      <w:r w:rsidRPr="00656DF5">
        <w:rPr>
          <w:rFonts w:eastAsia="Times New Roman" w:cs="Arial"/>
          <w:color w:val="58595B"/>
          <w:spacing w:val="-4"/>
          <w:sz w:val="24"/>
          <w:szCs w:val="24"/>
          <w:lang w:val="en-GB"/>
        </w:rPr>
        <w:t xml:space="preserve"> have used a number of methods to contact potential hosts and solicit support for their projects. One primary method is to use the contacts and advisers that you already have. Ask current or former professors to put you into contact with appropriate people in the host country. If the proposal contains a strong research component, you must have host country contacts that can support the research, provide access to required resources, and/or advise you during the grant period. It is your responsibility to identify, contact, and secure an affiliation from a potential adviser.</w:t>
      </w:r>
      <w:r w:rsidRPr="00656DF5">
        <w:rPr>
          <w:rFonts w:eastAsia="Times New Roman" w:cs="Arial"/>
          <w:color w:val="58595B"/>
          <w:sz w:val="24"/>
          <w:szCs w:val="24"/>
          <w:lang w:val="en-GB"/>
        </w:rPr>
        <w:br/>
      </w:r>
      <w:r w:rsidRPr="00656DF5">
        <w:rPr>
          <w:rFonts w:eastAsia="Times New Roman" w:cs="Arial"/>
          <w:color w:val="58595B"/>
          <w:sz w:val="24"/>
          <w:szCs w:val="24"/>
          <w:lang w:val="en-GB"/>
        </w:rPr>
        <w:br/>
      </w:r>
      <w:r w:rsidRPr="00656DF5">
        <w:rPr>
          <w:rFonts w:eastAsia="Times New Roman" w:cs="Arial"/>
          <w:b/>
          <w:bCs/>
          <w:color w:val="58595B"/>
          <w:sz w:val="24"/>
          <w:szCs w:val="24"/>
          <w:lang w:val="en-GB"/>
        </w:rPr>
        <w:t>Some potential avenues to help you identify an appropriate affiliation/host country adviser include</w:t>
      </w:r>
      <w:r w:rsidRPr="00656DF5">
        <w:rPr>
          <w:rFonts w:eastAsia="Times New Roman" w:cs="Arial"/>
          <w:color w:val="58595B"/>
          <w:sz w:val="24"/>
          <w:szCs w:val="24"/>
          <w:lang w:val="en-GB"/>
        </w:rPr>
        <w:t>:</w:t>
      </w:r>
    </w:p>
    <w:p w:rsidR="005B7C93" w:rsidRPr="00656DF5" w:rsidRDefault="00656DF5" w:rsidP="00656DF5">
      <w:pPr>
        <w:numPr>
          <w:ilvl w:val="0"/>
          <w:numId w:val="2"/>
        </w:numPr>
        <w:shd w:val="clear" w:color="auto" w:fill="FFFFFF"/>
        <w:spacing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Faculty at your home campus</w:t>
      </w:r>
    </w:p>
    <w:p w:rsidR="005B7C93" w:rsidRPr="00656DF5" w:rsidRDefault="005B7C93" w:rsidP="00656DF5">
      <w:pPr>
        <w:numPr>
          <w:ilvl w:val="0"/>
          <w:numId w:val="2"/>
        </w:numPr>
        <w:shd w:val="clear" w:color="auto" w:fill="FFFFFF"/>
        <w:spacing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International students.</w:t>
      </w:r>
    </w:p>
    <w:p w:rsidR="005B7C93" w:rsidRPr="00656DF5" w:rsidRDefault="005B7C93" w:rsidP="00656DF5">
      <w:pPr>
        <w:numPr>
          <w:ilvl w:val="0"/>
          <w:numId w:val="2"/>
        </w:numPr>
        <w:shd w:val="clear" w:color="auto" w:fill="FFFFFF"/>
        <w:spacing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Visiting Fulbright Professors in the U.S. or U.S. Fulbright Scholars who had grants to your host country. Directories are available</w:t>
      </w:r>
      <w:r w:rsidR="00656DF5" w:rsidRPr="00656DF5">
        <w:rPr>
          <w:rFonts w:eastAsia="Times New Roman" w:cs="Arial"/>
          <w:color w:val="58595B"/>
          <w:sz w:val="24"/>
          <w:szCs w:val="24"/>
          <w:lang w:val="en-GB"/>
        </w:rPr>
        <w:t xml:space="preserve"> at:  http://www.cies.org/schlr_directories/</w:t>
      </w:r>
    </w:p>
    <w:p w:rsidR="005B7C93" w:rsidRPr="00656DF5" w:rsidRDefault="005B7C93" w:rsidP="00656DF5">
      <w:pPr>
        <w:numPr>
          <w:ilvl w:val="0"/>
          <w:numId w:val="2"/>
        </w:numPr>
        <w:shd w:val="clear" w:color="auto" w:fill="FFFFFF"/>
        <w:spacing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Internet searches of faculty at potential host institutions with your interests, or organizations in the host country that work with issues related to your topic.</w:t>
      </w:r>
    </w:p>
    <w:p w:rsidR="005B7C93" w:rsidRPr="00656DF5" w:rsidRDefault="005B7C93" w:rsidP="00656DF5">
      <w:pPr>
        <w:numPr>
          <w:ilvl w:val="0"/>
          <w:numId w:val="2"/>
        </w:numPr>
        <w:shd w:val="clear" w:color="auto" w:fill="FFFFFF"/>
        <w:spacing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Other U.S. academics with expertise in the location/subject matter of the proposed project.</w:t>
      </w:r>
    </w:p>
    <w:p w:rsidR="005B7C93" w:rsidRPr="00656DF5" w:rsidRDefault="005B7C93" w:rsidP="00656DF5">
      <w:pPr>
        <w:numPr>
          <w:ilvl w:val="0"/>
          <w:numId w:val="2"/>
        </w:numPr>
        <w:shd w:val="clear" w:color="auto" w:fill="FFFFFF"/>
        <w:spacing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Contacts from previous experience abroad.</w:t>
      </w:r>
    </w:p>
    <w:p w:rsidR="005B7C93" w:rsidRPr="00656DF5" w:rsidRDefault="005B7C93" w:rsidP="00656DF5">
      <w:pPr>
        <w:numPr>
          <w:ilvl w:val="0"/>
          <w:numId w:val="2"/>
        </w:numPr>
        <w:shd w:val="clear" w:color="auto" w:fill="FFFFFF"/>
        <w:spacing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 xml:space="preserve">Educational Advising sections of Embassies or Consulates of your potential host country. </w:t>
      </w:r>
      <w:r w:rsidRPr="00656DF5">
        <w:rPr>
          <w:rFonts w:eastAsia="Times New Roman" w:cs="Arial"/>
          <w:color w:val="58595B"/>
          <w:sz w:val="24"/>
          <w:szCs w:val="24"/>
          <w:lang w:val="en-GB"/>
        </w:rPr>
        <w:br/>
      </w:r>
      <w:r w:rsidRPr="00656DF5">
        <w:rPr>
          <w:rFonts w:eastAsia="Times New Roman" w:cs="Arial"/>
          <w:color w:val="58595B"/>
          <w:sz w:val="24"/>
          <w:szCs w:val="24"/>
          <w:lang w:val="en-GB"/>
        </w:rPr>
        <w:br/>
      </w:r>
      <w:r w:rsidRPr="00656DF5">
        <w:rPr>
          <w:rFonts w:eastAsia="Times New Roman" w:cs="Arial"/>
          <w:b/>
          <w:bCs/>
          <w:color w:val="58595B"/>
          <w:sz w:val="24"/>
          <w:szCs w:val="24"/>
          <w:lang w:val="en-GB"/>
        </w:rPr>
        <w:t>Start early</w:t>
      </w:r>
      <w:r w:rsidRPr="00656DF5">
        <w:rPr>
          <w:rFonts w:eastAsia="Times New Roman" w:cs="Arial"/>
          <w:color w:val="58595B"/>
          <w:sz w:val="24"/>
          <w:szCs w:val="24"/>
          <w:lang w:val="en-GB"/>
        </w:rPr>
        <w:t>. Obtaining an affiliation letter from overseas can be a time-consuming process and sufficient lead time must be given to receive signed affiliation letters before the application deadline.</w:t>
      </w:r>
    </w:p>
    <w:p w:rsidR="005B7C93" w:rsidRPr="00656DF5" w:rsidRDefault="005B7C93" w:rsidP="00656DF5">
      <w:pPr>
        <w:numPr>
          <w:ilvl w:val="0"/>
          <w:numId w:val="2"/>
        </w:numPr>
        <w:shd w:val="clear" w:color="auto" w:fill="FFFFFF"/>
        <w:spacing w:before="120" w:after="100" w:afterAutospacing="1" w:line="240" w:lineRule="auto"/>
        <w:ind w:left="576" w:hanging="288"/>
        <w:rPr>
          <w:rFonts w:eastAsia="Times New Roman" w:cs="Arial"/>
          <w:color w:val="58595B"/>
          <w:sz w:val="24"/>
          <w:szCs w:val="24"/>
          <w:lang w:val="en-GB"/>
        </w:rPr>
      </w:pPr>
      <w:r w:rsidRPr="00656DF5">
        <w:rPr>
          <w:rFonts w:eastAsia="Times New Roman" w:cs="Arial"/>
          <w:b/>
          <w:bCs/>
          <w:color w:val="58595B"/>
          <w:sz w:val="24"/>
          <w:szCs w:val="24"/>
          <w:lang w:val="en-GB"/>
        </w:rPr>
        <w:t xml:space="preserve">Request the Affiliation Letter: </w:t>
      </w:r>
      <w:r w:rsidRPr="00656DF5">
        <w:rPr>
          <w:rFonts w:eastAsia="Times New Roman" w:cs="Arial"/>
          <w:color w:val="58595B"/>
          <w:sz w:val="24"/>
          <w:szCs w:val="24"/>
          <w:lang w:val="en-GB"/>
        </w:rPr>
        <w:t xml:space="preserve">After identifying the appropriate host institution and the individual at that institution best suited to serve as an adviser for the proposed project, make contact with the potential adviser to determine if he/she is willing to write an affiliation letter. Before requesting the letter, you should provide the author with a copy of the </w:t>
      </w:r>
      <w:r w:rsidRPr="00656DF5">
        <w:rPr>
          <w:rFonts w:eastAsia="Times New Roman" w:cs="Arial"/>
          <w:i/>
          <w:iCs/>
          <w:color w:val="58595B"/>
          <w:sz w:val="24"/>
          <w:szCs w:val="24"/>
          <w:lang w:val="en-GB"/>
        </w:rPr>
        <w:t>Statement of Grant Purpose</w:t>
      </w:r>
      <w:r w:rsidRPr="00656DF5">
        <w:rPr>
          <w:rFonts w:eastAsia="Times New Roman" w:cs="Arial"/>
          <w:color w:val="58595B"/>
          <w:sz w:val="24"/>
          <w:szCs w:val="24"/>
          <w:lang w:val="en-GB"/>
        </w:rPr>
        <w:t>. The affiliation letter should indicate the author’s willingness to work with you on the intended project and it should speak to the feasibility and validity of what is being proposed. The letter should also indicate any additional resources or contacts that the adviser can provide to support the work.</w:t>
      </w:r>
    </w:p>
    <w:p w:rsidR="005B7C93" w:rsidRPr="00656DF5" w:rsidRDefault="005B7C93" w:rsidP="00656DF5">
      <w:pPr>
        <w:numPr>
          <w:ilvl w:val="0"/>
          <w:numId w:val="2"/>
        </w:numPr>
        <w:shd w:val="clear" w:color="auto" w:fill="FFFFFF"/>
        <w:spacing w:before="120"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 xml:space="preserve">Affiliation letters must be printed on institutional letterhead and must be signed by the authors. Scanned versions of the original hard-copy letters with hand-written signatures should be uploaded into the application, and the letter writers can either send the original hard-copy letters or electronic copies to the applicants. </w:t>
      </w:r>
      <w:r w:rsidRPr="00656DF5">
        <w:rPr>
          <w:rFonts w:eastAsia="Times New Roman" w:cs="Arial"/>
          <w:b/>
          <w:bCs/>
          <w:color w:val="58595B"/>
          <w:sz w:val="24"/>
          <w:szCs w:val="24"/>
          <w:lang w:val="en-GB"/>
        </w:rPr>
        <w:t>IIE will not accept any affiliation lette</w:t>
      </w:r>
      <w:r w:rsidR="00656DF5" w:rsidRPr="00656DF5">
        <w:rPr>
          <w:rFonts w:eastAsia="Times New Roman" w:cs="Arial"/>
          <w:b/>
          <w:bCs/>
          <w:color w:val="58595B"/>
          <w:sz w:val="24"/>
          <w:szCs w:val="24"/>
          <w:lang w:val="en-GB"/>
        </w:rPr>
        <w:t xml:space="preserve">rs via email or fax sent to its </w:t>
      </w:r>
      <w:r w:rsidRPr="00656DF5">
        <w:rPr>
          <w:rFonts w:eastAsia="Times New Roman" w:cs="Arial"/>
          <w:b/>
          <w:bCs/>
          <w:color w:val="58595B"/>
          <w:sz w:val="24"/>
          <w:szCs w:val="24"/>
          <w:lang w:val="en-GB"/>
        </w:rPr>
        <w:t>office.</w:t>
      </w:r>
    </w:p>
    <w:p w:rsidR="005B7C93" w:rsidRPr="00656DF5" w:rsidRDefault="005B7C93" w:rsidP="00656DF5">
      <w:pPr>
        <w:numPr>
          <w:ilvl w:val="0"/>
          <w:numId w:val="2"/>
        </w:numPr>
        <w:shd w:val="clear" w:color="auto" w:fill="FFFFFF"/>
        <w:spacing w:before="120" w:after="100" w:afterAutospacing="1" w:line="240" w:lineRule="auto"/>
        <w:ind w:left="576" w:hanging="288"/>
        <w:rPr>
          <w:rFonts w:eastAsia="Times New Roman" w:cs="Arial"/>
          <w:color w:val="58595B"/>
          <w:sz w:val="24"/>
          <w:szCs w:val="24"/>
          <w:lang w:val="en-GB"/>
        </w:rPr>
      </w:pPr>
      <w:r w:rsidRPr="00656DF5">
        <w:rPr>
          <w:rFonts w:eastAsia="Times New Roman" w:cs="Arial"/>
          <w:color w:val="58595B"/>
          <w:sz w:val="24"/>
          <w:szCs w:val="24"/>
          <w:lang w:val="en-GB"/>
        </w:rPr>
        <w:t>Since affiliation letters are not confidential, you will upload the letter yourself into the online application system. Affiliation letters written in a foreign language must be translated into English and both the original letters and the English-language translations must be uploaded into the application.</w:t>
      </w:r>
    </w:p>
    <w:p w:rsidR="00FA06BC" w:rsidRPr="00656DF5" w:rsidRDefault="005B7C93" w:rsidP="00656DF5">
      <w:pPr>
        <w:numPr>
          <w:ilvl w:val="0"/>
          <w:numId w:val="2"/>
        </w:numPr>
        <w:shd w:val="clear" w:color="auto" w:fill="FFFFFF"/>
        <w:spacing w:before="120" w:after="240" w:line="240" w:lineRule="auto"/>
        <w:rPr>
          <w:rFonts w:eastAsia="Times New Roman" w:cs="Arial"/>
          <w:color w:val="58595B"/>
          <w:sz w:val="24"/>
          <w:szCs w:val="24"/>
          <w:lang w:val="en-GB"/>
        </w:rPr>
      </w:pPr>
      <w:r w:rsidRPr="00656DF5">
        <w:rPr>
          <w:rFonts w:eastAsia="Times New Roman" w:cs="Arial"/>
          <w:color w:val="58595B"/>
          <w:sz w:val="24"/>
          <w:szCs w:val="24"/>
          <w:lang w:val="en-GB"/>
        </w:rPr>
        <w:t>Instructions on uploading letters of affiliation are available within the online application system.</w:t>
      </w:r>
    </w:p>
    <w:sectPr w:rsidR="00FA06BC" w:rsidRPr="00656DF5" w:rsidSect="00656D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B1109"/>
    <w:multiLevelType w:val="multilevel"/>
    <w:tmpl w:val="761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81139"/>
    <w:multiLevelType w:val="multilevel"/>
    <w:tmpl w:val="C5E2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B7C93"/>
    <w:rsid w:val="005B7C93"/>
    <w:rsid w:val="00656DF5"/>
    <w:rsid w:val="0075397A"/>
    <w:rsid w:val="00FA0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4C515-1784-4979-8065-11854E58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3320</Characters>
  <Application>Microsoft Office Word</Application>
  <DocSecurity>0</DocSecurity>
  <Lines>27</Lines>
  <Paragraphs>7</Paragraphs>
  <ScaleCrop>false</ScaleCrop>
  <Company>Scripps College</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2013-08-29T23:45:00Z</dcterms:created>
  <dcterms:modified xsi:type="dcterms:W3CDTF">2013-08-29T23:45:00Z</dcterms:modified>
</cp:coreProperties>
</file>